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99" w:rsidRPr="00513999" w:rsidRDefault="00513999" w:rsidP="00513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Статистические данные и показатели, системы образования муниципалитета, иные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МОУО </w:t>
      </w:r>
    </w:p>
    <w:p w:rsidR="00513999" w:rsidRPr="00513999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Комитета администрации </w:t>
      </w:r>
      <w:proofErr w:type="gramStart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Яровое по образованию.</w:t>
      </w:r>
    </w:p>
    <w:p w:rsidR="00513999" w:rsidRPr="00414ADB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41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образовательная сеть включает 4 </w:t>
      </w:r>
      <w:proofErr w:type="gramStart"/>
      <w:r w:rsidR="00513999" w:rsidRPr="0041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proofErr w:type="gramEnd"/>
      <w:r w:rsidR="00513999" w:rsidRPr="0041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учреждения, 3 школы, 1 учреждение дополнительного образования.</w:t>
      </w:r>
    </w:p>
    <w:p w:rsidR="00513999" w:rsidRPr="00B76343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73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фактором, влияющим на качество образования, является состояние </w:t>
      </w:r>
      <w:r w:rsidR="00513999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кадрового потенциала.    </w:t>
      </w:r>
    </w:p>
    <w:p w:rsidR="00513999" w:rsidRPr="00B76343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  согласно статистическим данным,  в образовательных организациях города  работает </w:t>
      </w:r>
      <w:r w:rsidR="00B76343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3999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и 1</w:t>
      </w:r>
      <w:r w:rsidR="00B76343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3999" w:rsidRPr="00B7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руководящих работников.</w:t>
      </w:r>
    </w:p>
    <w:p w:rsidR="00513999" w:rsidRPr="0073554E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73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состав  укомплектован полностью, достаточно стабилен и имеет хорошие перспективы в своем дальнейшем профессиональном развитии</w:t>
      </w:r>
    </w:p>
    <w:p w:rsidR="00513999" w:rsidRPr="00B76343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43">
        <w:rPr>
          <w:rFonts w:ascii="Times New Roman" w:eastAsia="Times New Roman" w:hAnsi="Times New Roman" w:cs="Times New Roman"/>
          <w:sz w:val="28"/>
          <w:szCs w:val="28"/>
          <w:lang w:eastAsia="ru-RU"/>
        </w:rPr>
        <w:t>· с первой и   высшей  квалификационной категорией  (</w:t>
      </w:r>
      <w:r w:rsidR="00B76343" w:rsidRPr="00B7634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B7634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13999" w:rsidRPr="00951431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· </w:t>
      </w:r>
      <w:r w:rsidRP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молодых педа</w:t>
      </w:r>
      <w:r w:rsid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 со стажем до 3-х лет (3,4</w:t>
      </w:r>
      <w:r w:rsidRP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B76343" w:rsidRP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99" w:rsidRPr="00D61F0E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направленных на обеспечение доступности дошкольного образования, предусматривает обеспечение детей возможностью получать услуги дошкольного образования, в том числе за счет развития вариативных форм.</w:t>
      </w:r>
    </w:p>
    <w:p w:rsidR="00513999" w:rsidRPr="00D61F0E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1F0E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82,6 </w:t>
      </w:r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детей дошкольного возраста (от 1,6 до 7 лет) охвачено услугами дошкольного образования </w:t>
      </w:r>
      <w:proofErr w:type="gramStart"/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3999" w:rsidRPr="00D61F0E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посещение дошкольных образовательных организаций </w:t>
      </w:r>
      <w:r w:rsid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840 детей</w:t>
      </w:r>
      <w:r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999" w:rsidRPr="00D61F0E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посещение консультационных пунктов</w:t>
      </w:r>
      <w:r w:rsidR="00D61F0E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(семейное образование)</w:t>
      </w:r>
      <w:r w:rsid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детей</w:t>
      </w:r>
      <w:r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999" w:rsidRPr="00D61F0E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  детей услугами дошкольного образования в возрасте от 3 до 7 лет  (100%).</w:t>
      </w:r>
    </w:p>
    <w:p w:rsidR="00513999" w:rsidRPr="00D61F0E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успешно реализуются программы дошкольного образования в соответствии с ФГОС </w:t>
      </w:r>
      <w:proofErr w:type="gramStart"/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13999" w:rsidRPr="00D6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99" w:rsidRPr="0037179F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системная работа по внедрению федеральных государственных образовательных стандартов начального и общего образования.      </w:t>
      </w:r>
    </w:p>
    <w:p w:rsidR="00611F57" w:rsidRDefault="002A4F5B" w:rsidP="0061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37179F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со стандартами   обучалось 77</w:t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179F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школьников, в том числе учащиеся начальных классов – 100 %.</w:t>
      </w:r>
    </w:p>
    <w:p w:rsidR="0037179F" w:rsidRPr="00611F57" w:rsidRDefault="0037179F" w:rsidP="0061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 2017</w:t>
      </w:r>
      <w:r w:rsidRPr="00D76C18">
        <w:rPr>
          <w:rFonts w:ascii="Times New Roman" w:hAnsi="Times New Roman" w:cs="Times New Roman"/>
          <w:spacing w:val="-3"/>
          <w:sz w:val="28"/>
          <w:szCs w:val="28"/>
        </w:rPr>
        <w:t xml:space="preserve"> году основной государственный экзамен (ОГЭ) в 9 классах проводился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D76C18">
        <w:rPr>
          <w:rFonts w:ascii="Times New Roman" w:hAnsi="Times New Roman" w:cs="Times New Roman"/>
          <w:sz w:val="28"/>
          <w:szCs w:val="28"/>
        </w:rPr>
        <w:t xml:space="preserve">в штатном режиме по 11 предметам из 14 возможных: русскому языку, </w:t>
      </w:r>
      <w:r>
        <w:rPr>
          <w:rFonts w:ascii="Times New Roman" w:hAnsi="Times New Roman" w:cs="Times New Roman"/>
          <w:spacing w:val="-2"/>
          <w:sz w:val="28"/>
          <w:szCs w:val="28"/>
        </w:rPr>
        <w:t>математике, английск</w:t>
      </w:r>
      <w:r w:rsidRPr="00D76C18">
        <w:rPr>
          <w:rFonts w:ascii="Times New Roman" w:hAnsi="Times New Roman" w:cs="Times New Roman"/>
          <w:spacing w:val="-2"/>
          <w:sz w:val="28"/>
          <w:szCs w:val="28"/>
        </w:rPr>
        <w:t>ому языку, физике, химии, био</w:t>
      </w:r>
      <w:r w:rsidRPr="00D76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76C18">
        <w:rPr>
          <w:rFonts w:ascii="Times New Roman" w:hAnsi="Times New Roman" w:cs="Times New Roman"/>
          <w:spacing w:val="-3"/>
          <w:sz w:val="28"/>
          <w:szCs w:val="28"/>
        </w:rPr>
        <w:t>логии, географии, литературе, истории, обществознанию, информатике и ИКТ.</w:t>
      </w:r>
      <w:proofErr w:type="gramEnd"/>
    </w:p>
    <w:p w:rsidR="0037179F" w:rsidRPr="0037179F" w:rsidRDefault="0037179F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 138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>евятиклассников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127 </w:t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 xml:space="preserve"> проходили государственную итоговую аттестацию </w:t>
      </w:r>
      <w:r>
        <w:rPr>
          <w:rFonts w:ascii="Times New Roman" w:hAnsi="Times New Roman" w:cs="Times New Roman"/>
          <w:spacing w:val="-6"/>
          <w:sz w:val="28"/>
          <w:szCs w:val="28"/>
        </w:rPr>
        <w:t>в форме ОГЭ,  7</w:t>
      </w:r>
      <w:r w:rsidRPr="00D76C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детей с ОВЗ </w:t>
      </w:r>
      <w:r w:rsidRPr="00D76C18">
        <w:rPr>
          <w:rFonts w:ascii="Times New Roman" w:hAnsi="Times New Roman" w:cs="Times New Roman"/>
          <w:spacing w:val="-6"/>
          <w:sz w:val="28"/>
          <w:szCs w:val="28"/>
        </w:rPr>
        <w:t xml:space="preserve">– в форме ГВЭ </w:t>
      </w:r>
      <w:r w:rsidRPr="00D76C1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(государственный выпускной </w:t>
      </w:r>
      <w:r w:rsidRPr="00D76C18">
        <w:rPr>
          <w:rFonts w:ascii="Times New Roman" w:hAnsi="Times New Roman" w:cs="Times New Roman"/>
          <w:iCs/>
          <w:sz w:val="28"/>
          <w:szCs w:val="28"/>
        </w:rPr>
        <w:t>экзамен)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4 ученика с умственной отсталостью сдавали 1 предмет – трудовое обучение</w:t>
      </w:r>
      <w:r w:rsidRPr="00D76C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9F" w:rsidRDefault="0037179F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C18">
        <w:rPr>
          <w:rFonts w:ascii="Times New Roman" w:hAnsi="Times New Roman" w:cs="Times New Roman"/>
          <w:sz w:val="28"/>
          <w:szCs w:val="28"/>
        </w:rPr>
        <w:t>В результате успешного прохождения государс</w:t>
      </w:r>
      <w:r>
        <w:rPr>
          <w:rFonts w:ascii="Times New Roman" w:hAnsi="Times New Roman" w:cs="Times New Roman"/>
          <w:sz w:val="28"/>
          <w:szCs w:val="28"/>
        </w:rPr>
        <w:t>твенной итоговой аттеста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 все выпускники </w:t>
      </w:r>
      <w:r w:rsidRPr="00D76C18">
        <w:rPr>
          <w:rFonts w:ascii="Times New Roman" w:hAnsi="Times New Roman" w:cs="Times New Roman"/>
          <w:sz w:val="28"/>
          <w:szCs w:val="28"/>
        </w:rPr>
        <w:t xml:space="preserve"> 9-х классов общеобразовательных организаций по</w:t>
      </w:r>
      <w:r w:rsidRPr="00D76C18">
        <w:rPr>
          <w:rFonts w:ascii="Times New Roman" w:hAnsi="Times New Roman" w:cs="Times New Roman"/>
          <w:sz w:val="28"/>
          <w:szCs w:val="28"/>
        </w:rPr>
        <w:softHyphen/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>лучили аттестат об основ</w:t>
      </w:r>
      <w:r>
        <w:rPr>
          <w:rFonts w:ascii="Times New Roman" w:hAnsi="Times New Roman" w:cs="Times New Roman"/>
          <w:spacing w:val="-1"/>
          <w:sz w:val="28"/>
          <w:szCs w:val="28"/>
        </w:rPr>
        <w:t>ном общем образовании</w:t>
      </w:r>
      <w:r w:rsidR="0062408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7179F" w:rsidRDefault="002A4F5B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37179F" w:rsidRPr="00D76C18">
        <w:rPr>
          <w:rFonts w:ascii="Times New Roman" w:hAnsi="Times New Roman" w:cs="Times New Roman"/>
          <w:spacing w:val="-1"/>
          <w:sz w:val="28"/>
          <w:szCs w:val="28"/>
        </w:rPr>
        <w:t>В форме</w:t>
      </w:r>
      <w:r w:rsidR="0037179F" w:rsidRPr="00D76C18">
        <w:rPr>
          <w:rFonts w:ascii="Times New Roman" w:hAnsi="Times New Roman" w:cs="Times New Roman"/>
          <w:spacing w:val="-3"/>
          <w:sz w:val="28"/>
          <w:szCs w:val="28"/>
        </w:rPr>
        <w:t xml:space="preserve"> ЕГЭ </w:t>
      </w:r>
      <w:r w:rsidR="0037179F">
        <w:rPr>
          <w:rFonts w:ascii="Times New Roman" w:hAnsi="Times New Roman" w:cs="Times New Roman"/>
          <w:spacing w:val="-3"/>
          <w:sz w:val="28"/>
          <w:szCs w:val="28"/>
        </w:rPr>
        <w:t xml:space="preserve">в 2017 году </w:t>
      </w:r>
      <w:r w:rsidR="0037179F" w:rsidRPr="00D76C18">
        <w:rPr>
          <w:rFonts w:ascii="Times New Roman" w:hAnsi="Times New Roman" w:cs="Times New Roman"/>
          <w:spacing w:val="-3"/>
          <w:sz w:val="28"/>
          <w:szCs w:val="28"/>
        </w:rPr>
        <w:t>прошли государ</w:t>
      </w:r>
      <w:r w:rsidR="0037179F">
        <w:rPr>
          <w:rFonts w:ascii="Times New Roman" w:hAnsi="Times New Roman" w:cs="Times New Roman"/>
          <w:spacing w:val="-3"/>
          <w:sz w:val="28"/>
          <w:szCs w:val="28"/>
        </w:rPr>
        <w:t>ственную итоговую аттестацию 71</w:t>
      </w:r>
      <w:r w:rsidR="0037179F" w:rsidRPr="00D76C18">
        <w:rPr>
          <w:rFonts w:ascii="Times New Roman" w:hAnsi="Times New Roman" w:cs="Times New Roman"/>
          <w:spacing w:val="-3"/>
          <w:sz w:val="28"/>
          <w:szCs w:val="28"/>
        </w:rPr>
        <w:t xml:space="preserve"> выпу</w:t>
      </w:r>
      <w:r w:rsidR="0037179F">
        <w:rPr>
          <w:rFonts w:ascii="Times New Roman" w:hAnsi="Times New Roman" w:cs="Times New Roman"/>
          <w:spacing w:val="-3"/>
          <w:sz w:val="28"/>
          <w:szCs w:val="28"/>
        </w:rPr>
        <w:t>скник текущего года (2016 год – 57</w:t>
      </w:r>
      <w:r w:rsidR="0037179F" w:rsidRPr="00D76C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7179F" w:rsidRPr="00D76C18">
        <w:rPr>
          <w:rFonts w:ascii="Times New Roman" w:hAnsi="Times New Roman" w:cs="Times New Roman"/>
          <w:spacing w:val="-1"/>
          <w:sz w:val="28"/>
          <w:szCs w:val="28"/>
        </w:rPr>
        <w:t xml:space="preserve">чел.). </w:t>
      </w:r>
    </w:p>
    <w:p w:rsidR="0037179F" w:rsidRDefault="0037179F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62408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2A4F5B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Очень высокий результат показали  учащиеся 11 классов при сдаче ЕГЭ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7179F" w:rsidRPr="00D52AF4" w:rsidRDefault="0037179F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русскому языку: средний балл в МБОУ СОШ №12 – 71б., в МБОУ СОШ №14 – 80б., в МБОУ СОШ №19 – 77б. В</w:t>
      </w:r>
      <w:r w:rsidRPr="00D76C18">
        <w:rPr>
          <w:rFonts w:ascii="Times New Roman" w:hAnsi="Times New Roman" w:cs="Times New Roman"/>
          <w:spacing w:val="-4"/>
          <w:sz w:val="28"/>
          <w:szCs w:val="28"/>
        </w:rPr>
        <w:t>ысший балл</w:t>
      </w:r>
      <w:r w:rsidRPr="00D7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(100б.) </w:t>
      </w:r>
      <w:r w:rsidRPr="00D76C18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получи</w:t>
      </w:r>
      <w:r w:rsidRPr="00D76C18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 Пономарева Софья</w:t>
      </w:r>
      <w:r w:rsidRPr="00D76C18">
        <w:rPr>
          <w:rFonts w:ascii="Times New Roman" w:hAnsi="Times New Roman" w:cs="Times New Roman"/>
          <w:sz w:val="28"/>
          <w:szCs w:val="28"/>
        </w:rPr>
        <w:t>, выпу</w:t>
      </w:r>
      <w:r>
        <w:rPr>
          <w:rFonts w:ascii="Times New Roman" w:hAnsi="Times New Roman" w:cs="Times New Roman"/>
          <w:sz w:val="28"/>
          <w:szCs w:val="28"/>
        </w:rPr>
        <w:t>скница МБОУ «СОШ №14</w:t>
      </w:r>
      <w:r w:rsidRPr="00D76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О.Н.; 98 баллов набрала Барабаш Анна, </w:t>
      </w:r>
      <w:r w:rsidRPr="00D76C18">
        <w:rPr>
          <w:rFonts w:ascii="Times New Roman" w:hAnsi="Times New Roman" w:cs="Times New Roman"/>
          <w:sz w:val="28"/>
          <w:szCs w:val="28"/>
        </w:rPr>
        <w:t>выпу</w:t>
      </w:r>
      <w:r>
        <w:rPr>
          <w:rFonts w:ascii="Times New Roman" w:hAnsi="Times New Roman" w:cs="Times New Roman"/>
          <w:sz w:val="28"/>
          <w:szCs w:val="28"/>
        </w:rPr>
        <w:t>скница МБОУ «СОШ №19</w:t>
      </w:r>
      <w:r w:rsidRPr="00D76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Е.Е.. Математику базового уровня сдали все выпускники, а </w:t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>математику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 xml:space="preserve">е сдали </w:t>
      </w:r>
      <w:r w:rsidRPr="00D76C18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ED52BF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A4F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2BF">
        <w:rPr>
          <w:rFonts w:ascii="Times New Roman" w:hAnsi="Times New Roman" w:cs="Times New Roman"/>
          <w:spacing w:val="-1"/>
          <w:sz w:val="28"/>
          <w:szCs w:val="28"/>
        </w:rPr>
        <w:t>чел.</w:t>
      </w:r>
      <w:r w:rsidR="002A4F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(7</w:t>
      </w:r>
      <w:r w:rsidRPr="00ED52BF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>69</w:t>
      </w:r>
      <w:r w:rsidRPr="00ED52BF">
        <w:rPr>
          <w:rFonts w:ascii="Times New Roman" w:hAnsi="Times New Roman" w:cs="Times New Roman"/>
          <w:spacing w:val="-1"/>
          <w:sz w:val="28"/>
          <w:szCs w:val="28"/>
        </w:rPr>
        <w:t>%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числа сдававших).</w:t>
      </w:r>
      <w:r w:rsidRPr="00D76C1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7179F" w:rsidRPr="006341DA" w:rsidRDefault="00624088" w:rsidP="0062408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2A4F5B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7179F">
        <w:rPr>
          <w:rFonts w:ascii="Times New Roman" w:hAnsi="Times New Roman" w:cs="Times New Roman"/>
          <w:spacing w:val="-2"/>
          <w:sz w:val="28"/>
          <w:szCs w:val="28"/>
        </w:rPr>
        <w:t>Получили</w:t>
      </w:r>
      <w:r w:rsidR="0037179F" w:rsidRPr="00D76C18">
        <w:rPr>
          <w:rFonts w:ascii="Times New Roman" w:hAnsi="Times New Roman" w:cs="Times New Roman"/>
          <w:spacing w:val="-2"/>
          <w:sz w:val="28"/>
          <w:szCs w:val="28"/>
        </w:rPr>
        <w:t xml:space="preserve"> аттестат о среднем общем образовании по результатам единого гос</w:t>
      </w:r>
      <w:r w:rsidR="0037179F" w:rsidRPr="00D76C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37179F">
        <w:rPr>
          <w:rFonts w:ascii="Times New Roman" w:hAnsi="Times New Roman" w:cs="Times New Roman"/>
          <w:spacing w:val="-6"/>
          <w:sz w:val="28"/>
          <w:szCs w:val="28"/>
        </w:rPr>
        <w:t xml:space="preserve">ударственного экзамена  </w:t>
      </w:r>
      <w:r w:rsidR="0037179F" w:rsidRPr="00ED52BF">
        <w:rPr>
          <w:rFonts w:ascii="Times New Roman" w:hAnsi="Times New Roman" w:cs="Times New Roman"/>
          <w:spacing w:val="-6"/>
          <w:sz w:val="28"/>
          <w:szCs w:val="28"/>
        </w:rPr>
        <w:t xml:space="preserve">71 </w:t>
      </w:r>
      <w:r w:rsidR="0037179F">
        <w:rPr>
          <w:rFonts w:ascii="Times New Roman" w:hAnsi="Times New Roman" w:cs="Times New Roman"/>
          <w:spacing w:val="-6"/>
          <w:sz w:val="28"/>
          <w:szCs w:val="28"/>
        </w:rPr>
        <w:t>человека (</w:t>
      </w:r>
      <w:r w:rsidR="0037179F" w:rsidRPr="00ED52BF">
        <w:rPr>
          <w:rFonts w:ascii="Times New Roman" w:hAnsi="Times New Roman" w:cs="Times New Roman"/>
          <w:spacing w:val="-6"/>
          <w:sz w:val="28"/>
          <w:szCs w:val="28"/>
        </w:rPr>
        <w:t>100%)</w:t>
      </w:r>
      <w:r w:rsidR="0037179F">
        <w:rPr>
          <w:rFonts w:ascii="Times New Roman" w:hAnsi="Times New Roman" w:cs="Times New Roman"/>
          <w:spacing w:val="-6"/>
          <w:sz w:val="28"/>
          <w:szCs w:val="28"/>
        </w:rPr>
        <w:t xml:space="preserve"> , (в 2016</w:t>
      </w:r>
      <w:r w:rsidR="0037179F" w:rsidRPr="00D76C18">
        <w:rPr>
          <w:rFonts w:ascii="Times New Roman" w:hAnsi="Times New Roman" w:cs="Times New Roman"/>
          <w:spacing w:val="-6"/>
          <w:sz w:val="28"/>
          <w:szCs w:val="28"/>
        </w:rPr>
        <w:t xml:space="preserve"> году </w:t>
      </w:r>
      <w:r w:rsidR="0037179F">
        <w:rPr>
          <w:rFonts w:ascii="Times New Roman" w:hAnsi="Times New Roman" w:cs="Times New Roman"/>
          <w:spacing w:val="-6"/>
          <w:sz w:val="28"/>
          <w:szCs w:val="28"/>
        </w:rPr>
        <w:t>- 98,2%</w:t>
      </w:r>
      <w:r w:rsidR="0037179F" w:rsidRPr="00D76C18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37179F" w:rsidRPr="00047AE5" w:rsidRDefault="002A4F5B" w:rsidP="002A4F5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37179F" w:rsidRPr="00D76C18">
        <w:rPr>
          <w:rFonts w:ascii="Times New Roman" w:hAnsi="Times New Roman" w:cs="Times New Roman"/>
          <w:spacing w:val="-1"/>
          <w:sz w:val="28"/>
          <w:szCs w:val="28"/>
        </w:rPr>
        <w:t xml:space="preserve">Участники </w:t>
      </w:r>
      <w:r w:rsidR="0037179F">
        <w:rPr>
          <w:rFonts w:ascii="Times New Roman" w:hAnsi="Times New Roman" w:cs="Times New Roman"/>
          <w:spacing w:val="-4"/>
          <w:sz w:val="28"/>
          <w:szCs w:val="28"/>
        </w:rPr>
        <w:t xml:space="preserve">ЕГЭ г. </w:t>
      </w:r>
      <w:proofErr w:type="gramStart"/>
      <w:r w:rsidR="0037179F">
        <w:rPr>
          <w:rFonts w:ascii="Times New Roman" w:hAnsi="Times New Roman" w:cs="Times New Roman"/>
          <w:spacing w:val="-4"/>
          <w:sz w:val="28"/>
          <w:szCs w:val="28"/>
        </w:rPr>
        <w:t>Яровое</w:t>
      </w:r>
      <w:proofErr w:type="gramEnd"/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на протяжении пяти лет </w:t>
      </w:r>
      <w:r w:rsidR="0037179F" w:rsidRPr="00D76C18">
        <w:rPr>
          <w:rFonts w:ascii="Times New Roman" w:hAnsi="Times New Roman" w:cs="Times New Roman"/>
          <w:sz w:val="28"/>
          <w:szCs w:val="28"/>
        </w:rPr>
        <w:t>демон</w:t>
      </w:r>
      <w:r w:rsidR="0037179F" w:rsidRPr="00D76C18">
        <w:rPr>
          <w:rFonts w:ascii="Times New Roman" w:hAnsi="Times New Roman" w:cs="Times New Roman"/>
          <w:sz w:val="28"/>
          <w:szCs w:val="28"/>
        </w:rPr>
        <w:softHyphen/>
      </w:r>
      <w:r w:rsidR="0037179F">
        <w:rPr>
          <w:rFonts w:ascii="Times New Roman" w:hAnsi="Times New Roman" w:cs="Times New Roman"/>
          <w:spacing w:val="-4"/>
          <w:sz w:val="28"/>
          <w:szCs w:val="28"/>
        </w:rPr>
        <w:t xml:space="preserve">стрируют </w:t>
      </w:r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высокие результаты ЕГЭ</w:t>
      </w:r>
      <w:r w:rsidR="0037179F">
        <w:rPr>
          <w:rFonts w:ascii="Times New Roman" w:hAnsi="Times New Roman" w:cs="Times New Roman"/>
          <w:spacing w:val="-4"/>
          <w:sz w:val="28"/>
          <w:szCs w:val="28"/>
        </w:rPr>
        <w:t>. В 2017</w:t>
      </w:r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году по </w:t>
      </w:r>
      <w:r w:rsidR="0037179F" w:rsidRPr="00047AE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дисциплинам </w:t>
      </w:r>
      <w:r w:rsidR="0037179F" w:rsidRPr="006F6EC7">
        <w:rPr>
          <w:rFonts w:ascii="Times New Roman" w:hAnsi="Times New Roman" w:cs="Times New Roman"/>
          <w:spacing w:val="-3"/>
          <w:sz w:val="28"/>
          <w:szCs w:val="28"/>
        </w:rPr>
        <w:t>из 11</w:t>
      </w:r>
      <w:r w:rsidR="0037179F" w:rsidRPr="006F6EC7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 показали более высокие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179F" w:rsidRPr="00D76C18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результаты, чем в целом </w:t>
      </w:r>
      <w:r w:rsidR="0037179F" w:rsidRPr="00D76C18">
        <w:rPr>
          <w:rFonts w:ascii="Times New Roman" w:hAnsi="Times New Roman" w:cs="Times New Roman"/>
          <w:spacing w:val="-3"/>
          <w:sz w:val="28"/>
          <w:szCs w:val="28"/>
        </w:rPr>
        <w:t xml:space="preserve">по Алтайскому краю </w:t>
      </w:r>
      <w:r w:rsidR="0037179F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37179F" w:rsidRPr="00047AE5">
        <w:rPr>
          <w:rFonts w:ascii="Times New Roman" w:hAnsi="Times New Roman" w:cs="Times New Roman"/>
          <w:spacing w:val="-3"/>
          <w:sz w:val="28"/>
          <w:szCs w:val="28"/>
        </w:rPr>
        <w:t>по русскому языку, математике профильного уровня, физике, химии, информа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тике и ИКТ, биологии, истории, </w:t>
      </w:r>
      <w:r w:rsidR="0037179F" w:rsidRPr="00047AE5">
        <w:rPr>
          <w:rFonts w:ascii="Times New Roman" w:hAnsi="Times New Roman" w:cs="Times New Roman"/>
          <w:spacing w:val="-3"/>
          <w:sz w:val="28"/>
          <w:szCs w:val="28"/>
        </w:rPr>
        <w:t>обществознанию, литературе).</w:t>
      </w:r>
    </w:p>
    <w:p w:rsidR="00624088" w:rsidRDefault="002A4F5B" w:rsidP="0062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79F">
        <w:rPr>
          <w:rFonts w:ascii="Times New Roman" w:hAnsi="Times New Roman" w:cs="Times New Roman"/>
          <w:sz w:val="28"/>
          <w:szCs w:val="28"/>
        </w:rPr>
        <w:t>В 2017</w:t>
      </w:r>
      <w:r w:rsidR="0037179F" w:rsidRPr="00D76C18">
        <w:rPr>
          <w:rFonts w:ascii="Times New Roman" w:hAnsi="Times New Roman" w:cs="Times New Roman"/>
          <w:sz w:val="28"/>
          <w:szCs w:val="28"/>
        </w:rPr>
        <w:t xml:space="preserve"> г</w:t>
      </w:r>
      <w:r w:rsidR="0037179F">
        <w:rPr>
          <w:rFonts w:ascii="Times New Roman" w:hAnsi="Times New Roman" w:cs="Times New Roman"/>
          <w:sz w:val="28"/>
          <w:szCs w:val="28"/>
        </w:rPr>
        <w:t xml:space="preserve">оду по результатам обучения 15 </w:t>
      </w:r>
      <w:r w:rsidR="0037179F" w:rsidRPr="00D76C18">
        <w:rPr>
          <w:rFonts w:ascii="Times New Roman" w:hAnsi="Times New Roman" w:cs="Times New Roman"/>
          <w:sz w:val="28"/>
          <w:szCs w:val="28"/>
        </w:rPr>
        <w:t>выпускник</w:t>
      </w:r>
      <w:r w:rsidR="0037179F">
        <w:rPr>
          <w:rFonts w:ascii="Times New Roman" w:hAnsi="Times New Roman" w:cs="Times New Roman"/>
          <w:sz w:val="28"/>
          <w:szCs w:val="28"/>
        </w:rPr>
        <w:t>ов</w:t>
      </w:r>
      <w:r w:rsidR="0037179F" w:rsidRPr="00D76C18">
        <w:rPr>
          <w:rFonts w:ascii="Times New Roman" w:hAnsi="Times New Roman" w:cs="Times New Roman"/>
          <w:sz w:val="28"/>
          <w:szCs w:val="28"/>
        </w:rPr>
        <w:t xml:space="preserve"> 9 классов (</w:t>
      </w:r>
      <w:r w:rsidR="0037179F">
        <w:rPr>
          <w:rFonts w:ascii="Times New Roman" w:hAnsi="Times New Roman" w:cs="Times New Roman"/>
          <w:sz w:val="28"/>
          <w:szCs w:val="28"/>
        </w:rPr>
        <w:t>10,</w:t>
      </w:r>
      <w:r w:rsidR="0037179F" w:rsidRPr="00D76C18">
        <w:rPr>
          <w:rFonts w:ascii="Times New Roman" w:hAnsi="Times New Roman" w:cs="Times New Roman"/>
          <w:sz w:val="28"/>
          <w:szCs w:val="28"/>
        </w:rPr>
        <w:t>9 %)  получили аттестат об основном об</w:t>
      </w:r>
      <w:r w:rsidR="0037179F">
        <w:rPr>
          <w:rFonts w:ascii="Times New Roman" w:hAnsi="Times New Roman" w:cs="Times New Roman"/>
          <w:sz w:val="28"/>
          <w:szCs w:val="28"/>
        </w:rPr>
        <w:t xml:space="preserve">щем образовании с отличием (2016 год – 6,8%) и </w:t>
      </w:r>
      <w:r w:rsidR="0037179F" w:rsidRPr="00D76C18">
        <w:rPr>
          <w:rFonts w:ascii="Times New Roman" w:hAnsi="Times New Roman" w:cs="Times New Roman"/>
          <w:sz w:val="28"/>
          <w:szCs w:val="28"/>
        </w:rPr>
        <w:t xml:space="preserve">  </w:t>
      </w:r>
      <w:r w:rsidR="0037179F">
        <w:rPr>
          <w:rFonts w:ascii="Times New Roman" w:hAnsi="Times New Roman" w:cs="Times New Roman"/>
          <w:sz w:val="28"/>
          <w:szCs w:val="28"/>
        </w:rPr>
        <w:t>7 выпускников 11 классов (9,9</w:t>
      </w:r>
      <w:r w:rsidR="0037179F" w:rsidRPr="00D76C18">
        <w:rPr>
          <w:rFonts w:ascii="Times New Roman" w:hAnsi="Times New Roman" w:cs="Times New Roman"/>
          <w:sz w:val="28"/>
          <w:szCs w:val="28"/>
        </w:rPr>
        <w:t xml:space="preserve">%) получили аттестат о среднем общем образовании с отличием и </w:t>
      </w:r>
      <w:r w:rsidR="0037179F" w:rsidRPr="00D76C18">
        <w:rPr>
          <w:rFonts w:ascii="Times New Roman" w:hAnsi="Times New Roman" w:cs="Times New Roman"/>
          <w:spacing w:val="-2"/>
          <w:sz w:val="28"/>
          <w:szCs w:val="28"/>
        </w:rPr>
        <w:t>награждены медалью «За о</w:t>
      </w:r>
      <w:r w:rsidR="0037179F">
        <w:rPr>
          <w:rFonts w:ascii="Times New Roman" w:hAnsi="Times New Roman" w:cs="Times New Roman"/>
          <w:spacing w:val="-2"/>
          <w:sz w:val="28"/>
          <w:szCs w:val="28"/>
        </w:rPr>
        <w:t>собые успехи в учении» (2016 год – 15,8</w:t>
      </w:r>
      <w:r w:rsidR="0037179F" w:rsidRPr="00D76C18">
        <w:rPr>
          <w:rFonts w:ascii="Times New Roman" w:hAnsi="Times New Roman" w:cs="Times New Roman"/>
          <w:spacing w:val="-2"/>
          <w:sz w:val="28"/>
          <w:szCs w:val="28"/>
        </w:rPr>
        <w:t>%)</w:t>
      </w:r>
      <w:r w:rsidR="006240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13999" w:rsidRPr="00624088" w:rsidRDefault="002A4F5B" w:rsidP="0062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новые ФГОС для обеспечения индивидуализации обучения и социализации выпускников школ  особую актуальность приобретает профильное обучение.     Необходимо отметить, чт</w:t>
      </w:r>
      <w:r w:rsidR="00B41BBC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охват профильным обучением 11-</w:t>
      </w:r>
      <w:r w:rsidR="00513999" w:rsidRPr="0037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 составляет 100%. Перечень профильных программ: социально-экономический, физико-математический, химико-биологический.</w:t>
      </w:r>
    </w:p>
    <w:p w:rsidR="002A4F5B" w:rsidRDefault="002A4F5B" w:rsidP="002F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F3F" w:rsidRDefault="002F4A31" w:rsidP="002A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 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        </w:t>
      </w:r>
    </w:p>
    <w:p w:rsidR="00560F3F" w:rsidRPr="002A4F5B" w:rsidRDefault="002F4A31" w:rsidP="002A4F5B">
      <w:pPr>
        <w:pStyle w:val="a8"/>
        <w:numPr>
          <w:ilvl w:val="0"/>
          <w:numId w:val="2"/>
        </w:numPr>
        <w:shd w:val="clear" w:color="auto" w:fill="FFFFFF"/>
        <w:ind w:left="0" w:right="-1"/>
        <w:rPr>
          <w:szCs w:val="28"/>
        </w:rPr>
      </w:pPr>
      <w:r w:rsidRPr="002A4F5B">
        <w:rPr>
          <w:szCs w:val="28"/>
        </w:rPr>
        <w:t xml:space="preserve">       </w:t>
      </w:r>
      <w:r w:rsidR="002A4F5B" w:rsidRPr="002A4F5B">
        <w:rPr>
          <w:szCs w:val="28"/>
        </w:rPr>
        <w:tab/>
      </w:r>
      <w:r w:rsidR="00560F3F" w:rsidRPr="002A4F5B">
        <w:rPr>
          <w:szCs w:val="28"/>
        </w:rPr>
        <w:t xml:space="preserve">Обеспеченность обучающихся </w:t>
      </w:r>
      <w:proofErr w:type="gramStart"/>
      <w:r w:rsidR="00560F3F" w:rsidRPr="002A4F5B">
        <w:rPr>
          <w:szCs w:val="28"/>
        </w:rPr>
        <w:t>доступными</w:t>
      </w:r>
      <w:proofErr w:type="gramEnd"/>
      <w:r w:rsidR="00560F3F" w:rsidRPr="002A4F5B">
        <w:rPr>
          <w:szCs w:val="28"/>
        </w:rPr>
        <w:t xml:space="preserve"> услугам дополнительного образования (занятость школьников) такова:</w:t>
      </w:r>
    </w:p>
    <w:p w:rsidR="00560F3F" w:rsidRPr="00487321" w:rsidRDefault="00560F3F" w:rsidP="002A4F5B">
      <w:pPr>
        <w:pStyle w:val="a8"/>
        <w:numPr>
          <w:ilvl w:val="0"/>
          <w:numId w:val="3"/>
        </w:numPr>
        <w:rPr>
          <w:szCs w:val="28"/>
        </w:rPr>
      </w:pPr>
      <w:r w:rsidRPr="00487321">
        <w:rPr>
          <w:szCs w:val="28"/>
        </w:rPr>
        <w:t xml:space="preserve">76 % учащихся, занимаются в </w:t>
      </w:r>
      <w:r w:rsidRPr="00A81B6A">
        <w:rPr>
          <w:bCs/>
          <w:szCs w:val="28"/>
        </w:rPr>
        <w:t>школьных</w:t>
      </w:r>
      <w:r w:rsidRPr="00487321">
        <w:rPr>
          <w:szCs w:val="28"/>
        </w:rPr>
        <w:t xml:space="preserve">  кружках, спортивных секциях, объединениям по интересам от общего числа учащихся в городе. </w:t>
      </w:r>
    </w:p>
    <w:p w:rsidR="002F4A31" w:rsidRPr="00F35C84" w:rsidRDefault="00560F3F" w:rsidP="002A4F5B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F35C84">
        <w:rPr>
          <w:szCs w:val="28"/>
        </w:rPr>
        <w:t>85% учащихся, занимаются вне школы,</w:t>
      </w:r>
      <w:r w:rsidRPr="00F35C84">
        <w:rPr>
          <w:b/>
          <w:szCs w:val="28"/>
        </w:rPr>
        <w:t xml:space="preserve"> </w:t>
      </w:r>
      <w:r w:rsidRPr="00F35C84">
        <w:rPr>
          <w:szCs w:val="28"/>
        </w:rPr>
        <w:t xml:space="preserve"> от общего числа учащихся.</w:t>
      </w:r>
    </w:p>
    <w:p w:rsidR="00560F3F" w:rsidRPr="00F35C84" w:rsidRDefault="00560F3F" w:rsidP="002A4F5B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F35C84">
        <w:rPr>
          <w:bCs/>
          <w:szCs w:val="28"/>
        </w:rPr>
        <w:t>97%- общий процент охвата школьников</w:t>
      </w:r>
      <w:r w:rsidRPr="00F35C84">
        <w:rPr>
          <w:b/>
          <w:bCs/>
          <w:szCs w:val="28"/>
        </w:rPr>
        <w:t xml:space="preserve"> </w:t>
      </w:r>
      <w:r w:rsidRPr="00F35C84">
        <w:rPr>
          <w:bCs/>
          <w:szCs w:val="28"/>
        </w:rPr>
        <w:t xml:space="preserve">организованным досугом. </w:t>
      </w:r>
    </w:p>
    <w:p w:rsidR="00513999" w:rsidRPr="00560F3F" w:rsidRDefault="00513999" w:rsidP="002A4F5B">
      <w:pPr>
        <w:pStyle w:val="a8"/>
        <w:numPr>
          <w:ilvl w:val="0"/>
          <w:numId w:val="3"/>
        </w:numPr>
        <w:rPr>
          <w:rFonts w:eastAsia="Times New Roman"/>
          <w:szCs w:val="28"/>
          <w:lang w:eastAsia="ru-RU"/>
        </w:rPr>
      </w:pPr>
      <w:r w:rsidRPr="00560F3F">
        <w:rPr>
          <w:rFonts w:eastAsia="Times New Roman"/>
          <w:color w:val="000000"/>
          <w:szCs w:val="28"/>
          <w:lang w:eastAsia="ru-RU"/>
        </w:rPr>
        <w:t xml:space="preserve">Дополнительным образованием в возрасте от 5 до 18 лет  </w:t>
      </w:r>
      <w:r w:rsidR="00560F3F" w:rsidRPr="00560F3F">
        <w:rPr>
          <w:rFonts w:eastAsia="Times New Roman"/>
          <w:color w:val="000000"/>
          <w:szCs w:val="28"/>
          <w:lang w:eastAsia="ru-RU"/>
        </w:rPr>
        <w:t xml:space="preserve"> </w:t>
      </w:r>
      <w:r w:rsidRPr="00560F3F">
        <w:rPr>
          <w:rFonts w:eastAsia="Times New Roman"/>
          <w:color w:val="000000"/>
          <w:szCs w:val="28"/>
          <w:lang w:eastAsia="ru-RU"/>
        </w:rPr>
        <w:t>  охвачено — 69,5 %  детей (1629 человек).</w:t>
      </w:r>
    </w:p>
    <w:p w:rsidR="00560F3F" w:rsidRPr="00487321" w:rsidRDefault="00560F3F" w:rsidP="002A4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воспитания, профилактики, формирования здорового и безопасного образа жизни, повышения эффективности </w:t>
      </w:r>
      <w:proofErr w:type="spellStart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и </w:t>
      </w:r>
      <w:proofErr w:type="spellStart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513999" w:rsidRPr="005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социальной помощи, успешной социализации детей остаются приоритетными направлениями работы.</w:t>
      </w:r>
      <w:r w:rsidRPr="00560F3F">
        <w:rPr>
          <w:rFonts w:ascii="Times New Roman" w:hAnsi="Times New Roman"/>
          <w:sz w:val="28"/>
          <w:szCs w:val="28"/>
        </w:rPr>
        <w:t xml:space="preserve"> </w:t>
      </w:r>
      <w:r w:rsidRPr="00487321">
        <w:rPr>
          <w:rFonts w:ascii="Times New Roman" w:hAnsi="Times New Roman"/>
          <w:sz w:val="28"/>
          <w:szCs w:val="28"/>
        </w:rPr>
        <w:t>Взаимодействие со всеми службами системы профилактики города Яровое, участие в проведении межведомственных комплексных профилактических операций,  реализация профилактических программ в целом   создаёт условия правового просвещения и вовлечения в правовое воспитание 100% учащихся и 75-80% родителей.</w:t>
      </w:r>
    </w:p>
    <w:p w:rsidR="00513999" w:rsidRPr="008C368F" w:rsidRDefault="002F4A31" w:rsidP="002A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8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  профилактической  работы, направленной  на пропаганду здорового образа жизни, вовлечение детей и подростков в проведение активного досуга является оздоровительная кампания.</w:t>
      </w:r>
    </w:p>
    <w:p w:rsidR="00513999" w:rsidRPr="008C368F" w:rsidRDefault="00513999" w:rsidP="002A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в муниципалитете  работало  2  детских  оздоровительных  лагеря с дневным пребыванием детей. Школьники г. </w:t>
      </w:r>
      <w:proofErr w:type="gramStart"/>
      <w:r w:rsidRPr="008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Яровое</w:t>
      </w:r>
      <w:proofErr w:type="gramEnd"/>
      <w:r w:rsidRPr="008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отдыхают в загородных лагерях Алтайского края, профильных краевых и муниципальных сменах.</w:t>
      </w:r>
    </w:p>
    <w:p w:rsidR="002F4A31" w:rsidRPr="00DE2DCB" w:rsidRDefault="008C368F" w:rsidP="002A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4A31" w:rsidRPr="00DE2DCB">
        <w:rPr>
          <w:rFonts w:ascii="Times New Roman" w:hAnsi="Times New Roman" w:cs="Times New Roman"/>
          <w:sz w:val="28"/>
          <w:szCs w:val="28"/>
        </w:rPr>
        <w:t>Эффективные формы организации отдыха, оздоровления и занятости детей и подростков в каникулярное время,   позволили    в 2017 г. году обеспечить  выполнение целевых показателей охвата отдыхом и оздоровлением  на 78%</w:t>
      </w:r>
      <w:r w:rsidR="002F4A31">
        <w:rPr>
          <w:rFonts w:ascii="Times New Roman" w:hAnsi="Times New Roman" w:cs="Times New Roman"/>
          <w:sz w:val="28"/>
          <w:szCs w:val="28"/>
        </w:rPr>
        <w:t>(1137)</w:t>
      </w:r>
      <w:r w:rsidR="002F4A31" w:rsidRPr="00DE2DCB">
        <w:rPr>
          <w:rFonts w:ascii="Times New Roman" w:hAnsi="Times New Roman" w:cs="Times New Roman"/>
          <w:sz w:val="28"/>
          <w:szCs w:val="28"/>
        </w:rPr>
        <w:t>, что выше краевого показателя,  и 100%-го</w:t>
      </w:r>
      <w:r w:rsidR="002F4A31" w:rsidRPr="00DE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31" w:rsidRPr="00DE2DCB">
        <w:rPr>
          <w:rFonts w:ascii="Times New Roman" w:hAnsi="Times New Roman" w:cs="Times New Roman"/>
          <w:sz w:val="28"/>
          <w:szCs w:val="28"/>
        </w:rPr>
        <w:t xml:space="preserve"> охвата различными формами отдыха и полезной занятости  детей,  находящихся в трудной жизненной ситуации</w:t>
      </w:r>
      <w:r w:rsidR="002F4A31" w:rsidRPr="00DE2DCB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2F4A31" w:rsidRDefault="002F4A31" w:rsidP="002A4F5B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DCB">
        <w:rPr>
          <w:sz w:val="28"/>
          <w:szCs w:val="28"/>
        </w:rPr>
        <w:t xml:space="preserve"> </w:t>
      </w:r>
      <w:r w:rsidR="002A4F5B">
        <w:rPr>
          <w:sz w:val="28"/>
          <w:szCs w:val="28"/>
        </w:rPr>
        <w:tab/>
      </w:r>
      <w:r w:rsidRPr="00DE2DCB">
        <w:rPr>
          <w:sz w:val="28"/>
          <w:szCs w:val="28"/>
        </w:rPr>
        <w:t xml:space="preserve">В летний период трудоустроено 90% школьников в возрасте от 14 до 18 лет.  </w:t>
      </w:r>
    </w:p>
    <w:p w:rsidR="002F4A31" w:rsidRPr="00DE2DCB" w:rsidRDefault="002F4A31" w:rsidP="002A4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F5B">
        <w:rPr>
          <w:sz w:val="28"/>
          <w:szCs w:val="28"/>
        </w:rPr>
        <w:tab/>
      </w:r>
      <w:r w:rsidRPr="00DE2DCB">
        <w:rPr>
          <w:rFonts w:ascii="Times New Roman" w:hAnsi="Times New Roman" w:cs="Times New Roman"/>
          <w:sz w:val="28"/>
          <w:szCs w:val="28"/>
        </w:rPr>
        <w:t xml:space="preserve">Доля обучающихся, занятых эффективными формами по направлению   патриотического воспитания детей составляет 100% </w:t>
      </w:r>
      <w:r w:rsidRPr="00DE2D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4A31" w:rsidRPr="002F4A31" w:rsidRDefault="002F4A31" w:rsidP="002A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A4F5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F4A3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Указа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с 1 сентября 2017 года МБОУ СОШ № 12 стала </w:t>
      </w:r>
      <w:proofErr w:type="spellStart"/>
      <w:r w:rsidRPr="002F4A31">
        <w:rPr>
          <w:rFonts w:ascii="Times New Roman" w:hAnsi="Times New Roman" w:cs="Times New Roman"/>
          <w:color w:val="000000"/>
          <w:sz w:val="28"/>
          <w:szCs w:val="28"/>
        </w:rPr>
        <w:t>пилотной</w:t>
      </w:r>
      <w:proofErr w:type="spellEnd"/>
      <w:r w:rsidRPr="002F4A31">
        <w:rPr>
          <w:rFonts w:ascii="Times New Roman" w:hAnsi="Times New Roman" w:cs="Times New Roman"/>
          <w:color w:val="000000"/>
          <w:sz w:val="28"/>
          <w:szCs w:val="28"/>
        </w:rPr>
        <w:t xml:space="preserve"> школой и начала свою работу как первичная детск</w:t>
      </w:r>
      <w:r w:rsidR="002A4F5B">
        <w:rPr>
          <w:rFonts w:ascii="Times New Roman" w:hAnsi="Times New Roman" w:cs="Times New Roman"/>
          <w:color w:val="000000"/>
          <w:sz w:val="28"/>
          <w:szCs w:val="28"/>
        </w:rPr>
        <w:t>ая общественная организация РДШ</w:t>
      </w:r>
      <w:r w:rsidRPr="002F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A31">
        <w:rPr>
          <w:rFonts w:ascii="Times New Roman" w:hAnsi="Times New Roman" w:cs="Times New Roman"/>
          <w:sz w:val="28"/>
          <w:szCs w:val="28"/>
        </w:rPr>
        <w:t>по 4-м направлениям</w:t>
      </w:r>
      <w:r w:rsidR="002A4F5B">
        <w:rPr>
          <w:rFonts w:ascii="Times New Roman" w:hAnsi="Times New Roman" w:cs="Times New Roman"/>
          <w:sz w:val="28"/>
          <w:szCs w:val="28"/>
        </w:rPr>
        <w:t>, утвержденным</w:t>
      </w:r>
      <w:r w:rsidRPr="002F4A31">
        <w:rPr>
          <w:rFonts w:ascii="Times New Roman" w:hAnsi="Times New Roman" w:cs="Times New Roman"/>
          <w:sz w:val="28"/>
          <w:szCs w:val="28"/>
        </w:rPr>
        <w:t xml:space="preserve"> федеральным и региональным планом.</w:t>
      </w:r>
    </w:p>
    <w:p w:rsidR="002F4A31" w:rsidRPr="00DE2DCB" w:rsidRDefault="002F4A31" w:rsidP="002F4A3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F5B" w:rsidRDefault="002A4F5B" w:rsidP="002F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4F5B" w:rsidRDefault="002A4F5B" w:rsidP="002F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13999" w:rsidRPr="00364816" w:rsidRDefault="002A4F5B" w:rsidP="002F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и развития единой образовательной среды, создания условий для непрерывного образования педагогических ра</w:t>
      </w:r>
      <w:r w:rsidR="00A8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ботников, организована работа 16</w:t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методических объединений.</w:t>
      </w:r>
    </w:p>
    <w:p w:rsidR="00513999" w:rsidRPr="00364816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опыт работы методических объединений распространяется через средства массовой информации, персональные сайты педагогов,</w:t>
      </w:r>
      <w:r w:rsidR="002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конференциях краевых УМО,</w:t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работы ежегодной августовской конференции педагогических и руководящих работников</w:t>
      </w:r>
      <w:r w:rsidR="002B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проведения  профессиональных муниципальных и региональных конкурсов</w:t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99" w:rsidRPr="00364816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муниципалитете еще один действенный ресурс, который можно подключить не только к поддержке  учреждений – лидеров, но и к работе  по сопровождению  организаций, показывающих  невысокие результаты. Это наша инновационная инфраструктура, которая    представлена 3 – мя  составляющими.</w:t>
      </w:r>
    </w:p>
    <w:p w:rsidR="00513999" w:rsidRPr="00364816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школьных округов входят общеобразовательные школы, детские сады, центр научно – технического творчества учащихся.</w:t>
      </w:r>
    </w:p>
    <w:p w:rsidR="00513999" w:rsidRPr="00364816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с </w:t>
      </w:r>
      <w:proofErr w:type="gramStart"/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 обучающимися и воспитанниками провод</w:t>
      </w:r>
      <w:r w:rsidR="006B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proofErr w:type="gramEnd"/>
      <w:r w:rsidR="006B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базовых школах, но и на базе других образовательных организаций.</w:t>
      </w:r>
    </w:p>
    <w:p w:rsidR="00364816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</w:t>
      </w:r>
      <w:r w:rsidR="00364816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 Банк лучших практик вошла  образовательная организация</w:t>
      </w:r>
      <w:r w:rsid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999" w:rsidRPr="003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№19» </w:t>
      </w:r>
    </w:p>
    <w:p w:rsidR="00513999" w:rsidRPr="00364816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выполнении целевых показателей на 01.01.201</w:t>
      </w:r>
      <w:r w:rsid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(ФОТ </w:t>
      </w:r>
      <w:proofErr w:type="spellStart"/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proofErr w:type="gramStart"/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spellEnd"/>
      <w:proofErr w:type="gramEnd"/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2D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36"/>
        <w:gridCol w:w="1595"/>
        <w:gridCol w:w="1593"/>
        <w:gridCol w:w="1593"/>
        <w:gridCol w:w="1593"/>
        <w:gridCol w:w="1605"/>
      </w:tblGrid>
      <w:tr w:rsidR="00513999" w:rsidRPr="0044575A" w:rsidTr="002A4F5B">
        <w:tc>
          <w:tcPr>
            <w:tcW w:w="3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2D7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D7508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2D7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D7508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2D7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D7508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13999" w:rsidRPr="0044575A" w:rsidTr="002A4F5B">
        <w:tc>
          <w:tcPr>
            <w:tcW w:w="96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513999" w:rsidRPr="0044575A" w:rsidTr="002A4F5B">
        <w:trPr>
          <w:trHeight w:val="544"/>
        </w:trPr>
        <w:tc>
          <w:tcPr>
            <w:tcW w:w="1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508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4FD" w:rsidRPr="0044575A" w:rsidRDefault="00513999" w:rsidP="009B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9B34FD" w:rsidRPr="0044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3999" w:rsidRPr="0044575A" w:rsidRDefault="00513999" w:rsidP="009B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13999" w:rsidRPr="0044575A" w:rsidTr="002A4F5B">
        <w:tc>
          <w:tcPr>
            <w:tcW w:w="1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</w:t>
            </w:r>
            <w:r w:rsidR="009B34FD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</w:t>
            </w:r>
            <w:r w:rsidR="009B34FD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AE600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51399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13999" w:rsidRPr="0044575A" w:rsidTr="002A4F5B">
        <w:tc>
          <w:tcPr>
            <w:tcW w:w="96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513999" w:rsidRPr="0044575A" w:rsidTr="002A4F5B">
        <w:tc>
          <w:tcPr>
            <w:tcW w:w="1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E16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883" w:rsidRPr="0044575A" w:rsidRDefault="00EA5883" w:rsidP="00EA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EA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E16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E16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13999" w:rsidRPr="0044575A" w:rsidTr="002A4F5B">
        <w:tc>
          <w:tcPr>
            <w:tcW w:w="1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9B3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34FD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B34FD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AE6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AE600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AE600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513999" w:rsidRPr="0044575A" w:rsidTr="002A4F5B">
        <w:tc>
          <w:tcPr>
            <w:tcW w:w="96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образование</w:t>
            </w:r>
          </w:p>
        </w:tc>
      </w:tr>
      <w:tr w:rsidR="00513999" w:rsidRPr="0044575A" w:rsidTr="002A4F5B">
        <w:trPr>
          <w:trHeight w:val="45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513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513999" w:rsidRPr="0044575A" w:rsidRDefault="0051399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13999" w:rsidRPr="00513999" w:rsidTr="002A4F5B">
        <w:trPr>
          <w:trHeight w:val="40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AE600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AE600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513999" w:rsidP="00AE600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</w:t>
            </w:r>
            <w:r w:rsidR="00AE6009"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AE600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AE600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999" w:rsidRPr="0044575A" w:rsidRDefault="00AE6009" w:rsidP="0051399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513999" w:rsidRPr="00513999" w:rsidTr="002A4F5B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99" w:rsidRPr="00513999" w:rsidRDefault="00513999" w:rsidP="0051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13999" w:rsidRPr="0046465A" w:rsidRDefault="00513999" w:rsidP="005139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2A4F5B" w:rsidRDefault="00513999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2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построении информационной среды образовательных организаций, повышении открытости и доступности образования  </w:t>
      </w:r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  посредством  использования  сайтов  образовательных  организаций. 100%   организаций  имеют  сайты  в  сети Интернет</w:t>
      </w:r>
      <w:r w:rsid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</w:t>
      </w:r>
      <w:r w:rsidR="0046465A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&gt;1024</w:t>
      </w:r>
      <w:r w:rsid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кБит/</w:t>
      </w:r>
      <w:proofErr w:type="gramStart"/>
      <w:r w:rsid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том  числе  и  Комитет  по  образованию. </w:t>
      </w:r>
    </w:p>
    <w:p w:rsidR="00513999" w:rsidRPr="00513999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показателя «Информационная открытость общеобразовательных организаций» по результатам мониторинга выше краевого и составляет 86,77% (</w:t>
      </w:r>
      <w:proofErr w:type="spellStart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среднекраевой</w:t>
      </w:r>
      <w:proofErr w:type="spellEnd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78,84%). Комитета по образованию - 97,8%(</w:t>
      </w:r>
      <w:proofErr w:type="spellStart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среднекраевой</w:t>
      </w:r>
      <w:proofErr w:type="spellEnd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75,1%).</w:t>
      </w:r>
    </w:p>
    <w:p w:rsidR="00513999" w:rsidRPr="00513999" w:rsidRDefault="002A4F5B" w:rsidP="00513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участникам учебно-воспитательного процесса государственных услуг в электронном виде играет огромную </w:t>
      </w:r>
      <w:proofErr w:type="gramStart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="00513999" w:rsidRPr="0046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автоматизированная информационная система «Сетевой край. Образование». Доля общеобразовательных организаций,  обеспечивающих ведение электронного журнала и дневника, составляет  100 %.</w:t>
      </w:r>
    </w:p>
    <w:p w:rsidR="009F5F6A" w:rsidRPr="00513999" w:rsidRDefault="009F5F6A">
      <w:pPr>
        <w:rPr>
          <w:rFonts w:ascii="Times New Roman" w:hAnsi="Times New Roman" w:cs="Times New Roman"/>
          <w:sz w:val="28"/>
          <w:szCs w:val="28"/>
        </w:rPr>
      </w:pPr>
    </w:p>
    <w:sectPr w:rsidR="009F5F6A" w:rsidRPr="00513999" w:rsidSect="0051399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11A47"/>
    <w:multiLevelType w:val="hybridMultilevel"/>
    <w:tmpl w:val="6D421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13A"/>
    <w:multiLevelType w:val="multilevel"/>
    <w:tmpl w:val="DA2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999"/>
    <w:rsid w:val="00066E16"/>
    <w:rsid w:val="001B3807"/>
    <w:rsid w:val="002A4F5B"/>
    <w:rsid w:val="002B1BEE"/>
    <w:rsid w:val="002B5234"/>
    <w:rsid w:val="002D7508"/>
    <w:rsid w:val="002F4A31"/>
    <w:rsid w:val="00364816"/>
    <w:rsid w:val="0037179F"/>
    <w:rsid w:val="003B6C09"/>
    <w:rsid w:val="00414ADB"/>
    <w:rsid w:val="0044575A"/>
    <w:rsid w:val="00460351"/>
    <w:rsid w:val="0046465A"/>
    <w:rsid w:val="00484C08"/>
    <w:rsid w:val="004D6A73"/>
    <w:rsid w:val="004E2084"/>
    <w:rsid w:val="00513999"/>
    <w:rsid w:val="00560F3F"/>
    <w:rsid w:val="00611F57"/>
    <w:rsid w:val="00624088"/>
    <w:rsid w:val="006B6E22"/>
    <w:rsid w:val="0073554E"/>
    <w:rsid w:val="008C368F"/>
    <w:rsid w:val="008F409D"/>
    <w:rsid w:val="00951431"/>
    <w:rsid w:val="009B34FD"/>
    <w:rsid w:val="009F5F6A"/>
    <w:rsid w:val="00A87A82"/>
    <w:rsid w:val="00AC0780"/>
    <w:rsid w:val="00AE6009"/>
    <w:rsid w:val="00B41BBC"/>
    <w:rsid w:val="00B76343"/>
    <w:rsid w:val="00BD6ECF"/>
    <w:rsid w:val="00C07D25"/>
    <w:rsid w:val="00CD2781"/>
    <w:rsid w:val="00D61F0E"/>
    <w:rsid w:val="00DD69C7"/>
    <w:rsid w:val="00E82FE0"/>
    <w:rsid w:val="00EA5883"/>
    <w:rsid w:val="00ED6A0A"/>
    <w:rsid w:val="00F35C84"/>
    <w:rsid w:val="00FB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99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5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F3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p4">
    <w:name w:val="p4"/>
    <w:basedOn w:val="a"/>
    <w:uiPriority w:val="99"/>
    <w:rsid w:val="002F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2018-04-04T03:15:00Z</dcterms:created>
  <dcterms:modified xsi:type="dcterms:W3CDTF">2018-04-12T07:10:00Z</dcterms:modified>
</cp:coreProperties>
</file>